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AA" w:rsidRPr="00A74F7D" w:rsidRDefault="000766AA" w:rsidP="000766AA">
      <w:pPr>
        <w:pStyle w:val="Style11"/>
        <w:widowControl/>
        <w:tabs>
          <w:tab w:val="left" w:pos="567"/>
        </w:tabs>
        <w:spacing w:before="91"/>
        <w:ind w:left="567"/>
        <w:rPr>
          <w:rStyle w:val="FontStyle27"/>
          <w:b/>
          <w:sz w:val="28"/>
          <w:szCs w:val="28"/>
        </w:rPr>
      </w:pPr>
      <w:r w:rsidRPr="00A74F7D">
        <w:rPr>
          <w:rStyle w:val="FontStyle27"/>
          <w:b/>
          <w:sz w:val="28"/>
          <w:szCs w:val="28"/>
        </w:rPr>
        <w:t>Государственное бюджетное общеобразовательное учреждение</w:t>
      </w:r>
    </w:p>
    <w:p w:rsidR="000766AA" w:rsidRPr="00A74F7D" w:rsidRDefault="000766AA" w:rsidP="0007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7D">
        <w:rPr>
          <w:rFonts w:ascii="Times New Roman" w:hAnsi="Times New Roman" w:cs="Times New Roman"/>
          <w:b/>
          <w:sz w:val="28"/>
          <w:szCs w:val="28"/>
        </w:rPr>
        <w:t>Ростовской области «Красносулинская школа-интернат спортивного профиля»</w:t>
      </w:r>
    </w:p>
    <w:p w:rsidR="000766AA" w:rsidRPr="00A74F7D" w:rsidRDefault="000766AA" w:rsidP="00076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F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766AA" w:rsidRPr="00856208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>Рассмотрено и принято                                                  Утверждаю:</w:t>
      </w:r>
    </w:p>
    <w:p w:rsidR="000766AA" w:rsidRPr="00856208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>на заседании педагогического совета         директор ГБОУ РО «Красносулинская</w:t>
      </w:r>
    </w:p>
    <w:p w:rsidR="000766AA" w:rsidRPr="00856208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856208">
        <w:rPr>
          <w:rFonts w:ascii="Times New Roman" w:hAnsi="Times New Roman"/>
          <w:sz w:val="28"/>
          <w:szCs w:val="28"/>
        </w:rPr>
        <w:t>протокол от «</w:t>
      </w:r>
      <w:r w:rsidR="00A0016E">
        <w:rPr>
          <w:rFonts w:ascii="Times New Roman" w:hAnsi="Times New Roman"/>
          <w:sz w:val="28"/>
          <w:szCs w:val="28"/>
        </w:rPr>
        <w:t>__</w:t>
      </w:r>
      <w:r w:rsidRPr="00856208">
        <w:rPr>
          <w:rFonts w:ascii="Times New Roman" w:hAnsi="Times New Roman"/>
          <w:sz w:val="28"/>
          <w:szCs w:val="28"/>
        </w:rPr>
        <w:t>»</w:t>
      </w:r>
      <w:r w:rsidR="00864CBC">
        <w:rPr>
          <w:rFonts w:ascii="Times New Roman" w:hAnsi="Times New Roman"/>
          <w:sz w:val="28"/>
          <w:szCs w:val="28"/>
        </w:rPr>
        <w:t xml:space="preserve"> </w:t>
      </w:r>
      <w:r w:rsidR="00A0016E">
        <w:rPr>
          <w:rFonts w:ascii="Times New Roman" w:hAnsi="Times New Roman"/>
          <w:sz w:val="28"/>
          <w:szCs w:val="28"/>
        </w:rPr>
        <w:t>______</w:t>
      </w:r>
      <w:r w:rsidR="00864CBC">
        <w:rPr>
          <w:rFonts w:ascii="Times New Roman" w:hAnsi="Times New Roman"/>
          <w:sz w:val="28"/>
          <w:szCs w:val="28"/>
        </w:rPr>
        <w:t xml:space="preserve"> </w:t>
      </w:r>
      <w:r w:rsidRPr="00856208">
        <w:rPr>
          <w:rFonts w:ascii="Times New Roman" w:hAnsi="Times New Roman"/>
          <w:sz w:val="28"/>
          <w:szCs w:val="28"/>
        </w:rPr>
        <w:t>20</w:t>
      </w:r>
      <w:r w:rsidR="00C909F0">
        <w:rPr>
          <w:rFonts w:ascii="Times New Roman" w:hAnsi="Times New Roman"/>
          <w:sz w:val="28"/>
          <w:szCs w:val="28"/>
        </w:rPr>
        <w:t>2</w:t>
      </w:r>
      <w:r w:rsidR="00886A99">
        <w:rPr>
          <w:rFonts w:ascii="Times New Roman" w:hAnsi="Times New Roman"/>
          <w:sz w:val="28"/>
          <w:szCs w:val="28"/>
        </w:rPr>
        <w:t>2</w:t>
      </w:r>
      <w:r w:rsidR="00864CBC">
        <w:rPr>
          <w:rFonts w:ascii="Times New Roman" w:hAnsi="Times New Roman"/>
          <w:sz w:val="28"/>
          <w:szCs w:val="28"/>
        </w:rPr>
        <w:t xml:space="preserve"> </w:t>
      </w:r>
      <w:r w:rsidRPr="00856208">
        <w:rPr>
          <w:rFonts w:ascii="Times New Roman" w:hAnsi="Times New Roman"/>
          <w:sz w:val="28"/>
          <w:szCs w:val="28"/>
        </w:rPr>
        <w:t>г. №</w:t>
      </w:r>
      <w:r w:rsidR="00FE6D3A">
        <w:rPr>
          <w:rFonts w:ascii="Times New Roman" w:hAnsi="Times New Roman"/>
          <w:sz w:val="28"/>
          <w:szCs w:val="28"/>
        </w:rPr>
        <w:t xml:space="preserve"> </w:t>
      </w:r>
      <w:r w:rsidR="00A0016E">
        <w:rPr>
          <w:rFonts w:ascii="Times New Roman" w:hAnsi="Times New Roman"/>
          <w:sz w:val="28"/>
          <w:szCs w:val="28"/>
        </w:rPr>
        <w:t>_</w:t>
      </w:r>
      <w:r w:rsidR="00FE6D3A">
        <w:rPr>
          <w:rFonts w:ascii="Times New Roman" w:hAnsi="Times New Roman"/>
          <w:sz w:val="28"/>
          <w:szCs w:val="28"/>
        </w:rPr>
        <w:t>_</w:t>
      </w:r>
      <w:r w:rsidR="00864CBC">
        <w:rPr>
          <w:rFonts w:ascii="Times New Roman" w:hAnsi="Times New Roman"/>
          <w:sz w:val="28"/>
          <w:szCs w:val="28"/>
        </w:rPr>
        <w:t xml:space="preserve">   </w:t>
      </w:r>
      <w:r w:rsidRPr="00856208">
        <w:rPr>
          <w:rFonts w:ascii="Times New Roman" w:hAnsi="Times New Roman"/>
          <w:sz w:val="28"/>
          <w:szCs w:val="28"/>
        </w:rPr>
        <w:t xml:space="preserve">       школа-интернат спортивного профиля</w:t>
      </w:r>
      <w:r w:rsidR="00395112">
        <w:rPr>
          <w:rFonts w:ascii="Times New Roman" w:hAnsi="Times New Roman"/>
          <w:sz w:val="28"/>
          <w:szCs w:val="28"/>
        </w:rPr>
        <w:t>»</w:t>
      </w:r>
    </w:p>
    <w:p w:rsidR="000766AA" w:rsidRPr="009007BC" w:rsidRDefault="000766AA" w:rsidP="000766AA">
      <w:pPr>
        <w:pStyle w:val="a3"/>
      </w:pPr>
      <w:r w:rsidRPr="00856208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   Л.П.Деревянченко</w:t>
      </w:r>
    </w:p>
    <w:p w:rsidR="000766AA" w:rsidRDefault="000766AA" w:rsidP="00076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AA" w:rsidRPr="00EA5C2D" w:rsidRDefault="000766AA" w:rsidP="00076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2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0766AA" w:rsidRPr="0010006E" w:rsidRDefault="000766AA" w:rsidP="00076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06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A0B2E">
        <w:rPr>
          <w:rFonts w:ascii="Times New Roman" w:hAnsi="Times New Roman" w:cs="Times New Roman"/>
          <w:b/>
          <w:sz w:val="28"/>
          <w:szCs w:val="28"/>
        </w:rPr>
        <w:t>внеурочной деятельности «Мировая художественная культура»</w:t>
      </w:r>
    </w:p>
    <w:p w:rsidR="000766AA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66AA" w:rsidRPr="00EA5C2D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1E9">
        <w:rPr>
          <w:rFonts w:ascii="Times New Roman" w:hAnsi="Times New Roman" w:cs="Times New Roman"/>
          <w:sz w:val="28"/>
          <w:szCs w:val="28"/>
        </w:rPr>
        <w:t xml:space="preserve"> </w:t>
      </w:r>
      <w:r w:rsidRPr="00EA5C2D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A0B2E">
        <w:rPr>
          <w:rFonts w:ascii="Times New Roman" w:hAnsi="Times New Roman" w:cs="Times New Roman"/>
          <w:sz w:val="28"/>
          <w:szCs w:val="28"/>
        </w:rPr>
        <w:t>Горбунова Владлена Владимировна</w:t>
      </w:r>
    </w:p>
    <w:p w:rsidR="000766AA" w:rsidRPr="00EA5C2D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5C2D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8A0B2E">
        <w:rPr>
          <w:rFonts w:ascii="Times New Roman" w:hAnsi="Times New Roman" w:cs="Times New Roman"/>
          <w:sz w:val="28"/>
          <w:szCs w:val="28"/>
        </w:rPr>
        <w:t>7</w:t>
      </w: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AA" w:rsidRPr="00EA5C2D" w:rsidRDefault="000766AA" w:rsidP="000766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C2D">
        <w:rPr>
          <w:rFonts w:ascii="Times New Roman" w:hAnsi="Times New Roman" w:cs="Times New Roman"/>
          <w:sz w:val="28"/>
          <w:szCs w:val="28"/>
        </w:rPr>
        <w:t xml:space="preserve"> Количество часов в неделю: </w:t>
      </w:r>
      <w:r w:rsidR="008A0B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2C5F0D" w:rsidRDefault="000766AA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F0D" w:rsidRPr="001771E7">
        <w:rPr>
          <w:rFonts w:ascii="Times New Roman" w:eastAsia="Times New Roman" w:hAnsi="Times New Roman" w:cs="Times New Roman"/>
          <w:sz w:val="28"/>
          <w:szCs w:val="28"/>
        </w:rPr>
        <w:t>Количество часов по учебному плану</w:t>
      </w:r>
      <w:r w:rsidR="002C5F0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938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5F0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93894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2C5F0D" w:rsidRDefault="002C5F0D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Pr="000A2182" w:rsidRDefault="002C5F0D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дней 3</w:t>
      </w:r>
      <w:r w:rsidR="006F39B2" w:rsidRPr="006F39B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F39B2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C5F0D" w:rsidRPr="00EA5C2D" w:rsidRDefault="002C5F0D" w:rsidP="002C5F0D">
      <w:pPr>
        <w:tabs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66AA" w:rsidRPr="00E0649B" w:rsidRDefault="000766AA" w:rsidP="000766AA">
      <w:pPr>
        <w:pStyle w:val="a3"/>
        <w:rPr>
          <w:rFonts w:ascii="Times New Roman" w:hAnsi="Times New Roman"/>
          <w:sz w:val="28"/>
          <w:szCs w:val="28"/>
        </w:rPr>
      </w:pPr>
      <w:r w:rsidRPr="00EA5C2D">
        <w:t xml:space="preserve"> </w:t>
      </w:r>
      <w:r>
        <w:t xml:space="preserve">           </w:t>
      </w:r>
      <w:r w:rsidRPr="00E0649B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           </w:t>
      </w:r>
    </w:p>
    <w:p w:rsidR="000766AA" w:rsidRPr="00E0649B" w:rsidRDefault="000766AA" w:rsidP="00A0016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основного  общего образования по </w:t>
      </w:r>
      <w:r>
        <w:rPr>
          <w:rFonts w:ascii="Times New Roman" w:hAnsi="Times New Roman"/>
          <w:color w:val="000000"/>
          <w:sz w:val="28"/>
          <w:szCs w:val="28"/>
        </w:rPr>
        <w:t>Мировой художественной культуре</w:t>
      </w:r>
      <w:r w:rsidRPr="00E0649B">
        <w:rPr>
          <w:rFonts w:ascii="Times New Roman" w:hAnsi="Times New Roman"/>
          <w:color w:val="000000"/>
          <w:sz w:val="28"/>
          <w:szCs w:val="28"/>
        </w:rPr>
        <w:t>, авторской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49B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06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E0649B">
        <w:rPr>
          <w:rFonts w:ascii="Times New Roman" w:hAnsi="Times New Roman"/>
          <w:bCs/>
          <w:color w:val="000000"/>
          <w:sz w:val="28"/>
          <w:szCs w:val="28"/>
        </w:rPr>
        <w:t>.А.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Солодовникова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66AA" w:rsidRDefault="000766AA" w:rsidP="00076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66AA" w:rsidRPr="0033708C" w:rsidRDefault="000766AA" w:rsidP="00A0016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649B">
        <w:rPr>
          <w:rFonts w:ascii="Times New Roman" w:hAnsi="Times New Roman"/>
          <w:sz w:val="28"/>
          <w:szCs w:val="28"/>
        </w:rPr>
        <w:t xml:space="preserve"> </w:t>
      </w:r>
    </w:p>
    <w:p w:rsidR="000766AA" w:rsidRPr="00EA5C2D" w:rsidRDefault="000766AA" w:rsidP="00076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D7E" w:rsidRDefault="000766AA" w:rsidP="002C5F0D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5C2D">
        <w:rPr>
          <w:sz w:val="28"/>
          <w:szCs w:val="28"/>
        </w:rPr>
        <w:t>Срок реализации программы 20</w:t>
      </w:r>
      <w:r w:rsidR="00C909F0">
        <w:rPr>
          <w:sz w:val="28"/>
          <w:szCs w:val="28"/>
        </w:rPr>
        <w:t>2</w:t>
      </w:r>
      <w:r w:rsidR="00831648">
        <w:rPr>
          <w:sz w:val="28"/>
          <w:szCs w:val="28"/>
        </w:rPr>
        <w:t>2</w:t>
      </w:r>
      <w:r w:rsidRPr="00EA5C2D">
        <w:rPr>
          <w:sz w:val="28"/>
          <w:szCs w:val="28"/>
        </w:rPr>
        <w:t>- 20</w:t>
      </w:r>
      <w:r>
        <w:rPr>
          <w:sz w:val="28"/>
          <w:szCs w:val="28"/>
        </w:rPr>
        <w:t>2</w:t>
      </w:r>
      <w:r w:rsidR="00831648">
        <w:rPr>
          <w:sz w:val="28"/>
          <w:szCs w:val="28"/>
        </w:rPr>
        <w:t>3</w:t>
      </w:r>
      <w:r w:rsidRPr="00EA5C2D">
        <w:rPr>
          <w:sz w:val="28"/>
          <w:szCs w:val="28"/>
        </w:rPr>
        <w:t xml:space="preserve"> учебный год</w:t>
      </w:r>
    </w:p>
    <w:p w:rsidR="00286D7E" w:rsidRDefault="00286D7E" w:rsidP="002C5F0D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</w:p>
    <w:p w:rsidR="000766AA" w:rsidRDefault="000766AA" w:rsidP="002C5F0D">
      <w:pPr>
        <w:pStyle w:val="Style9"/>
        <w:widowControl/>
        <w:tabs>
          <w:tab w:val="left" w:pos="567"/>
          <w:tab w:val="left" w:leader="underscore" w:pos="3456"/>
        </w:tabs>
        <w:spacing w:before="10" w:line="240" w:lineRule="auto"/>
        <w:jc w:val="both"/>
        <w:rPr>
          <w:sz w:val="28"/>
          <w:szCs w:val="28"/>
        </w:rPr>
      </w:pPr>
      <w:r w:rsidRPr="002554AC">
        <w:rPr>
          <w:sz w:val="28"/>
          <w:szCs w:val="28"/>
        </w:rPr>
        <w:t xml:space="preserve">                                                   </w:t>
      </w:r>
    </w:p>
    <w:p w:rsidR="000766AA" w:rsidRDefault="000766AA" w:rsidP="00076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66AA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9578F" w:rsidRDefault="0009578F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90C" w:rsidRPr="000A78D0" w:rsidRDefault="000766AA" w:rsidP="000766A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F7D">
        <w:rPr>
          <w:rFonts w:ascii="Times New Roman" w:hAnsi="Times New Roman" w:cs="Times New Roman"/>
          <w:b/>
          <w:sz w:val="28"/>
          <w:szCs w:val="28"/>
        </w:rPr>
        <w:t>раб. пос. Горный</w:t>
      </w:r>
    </w:p>
    <w:p w:rsidR="00BD0288" w:rsidRPr="007A07EC" w:rsidRDefault="00BD0288" w:rsidP="00BD0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учебного предмета </w:t>
      </w:r>
    </w:p>
    <w:p w:rsidR="00BD0288" w:rsidRPr="007A07EC" w:rsidRDefault="00BD0288" w:rsidP="00BD0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«Мировая художественная культура»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шедеврами мирового искусства —</w:t>
      </w:r>
      <w:r w:rsidRPr="007A0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единый и непрерывный процесс, который позволяет устанавливать преемственные связи между всеми предметами гуманитарно-художественного направления. Интегративный характер курса «Мировая художественная культура», выраженный в ключевом и универсальном понятии художественного образа, определяет его особое место и уникальность в общей системе гуманитарно-художественного образования.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интегрированного курса «Мировая художественная культура» предусматривает изучение искусства на основе единых подходов, исторически сложившихся и выработанных в системе школьного образования и воспитания.</w:t>
      </w:r>
    </w:p>
    <w:p w:rsidR="00BD0288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содержания учебного предмета «Мировая художественная культура» определяют решение образовательных и воспитательных целей и задач курса.</w:t>
      </w:r>
    </w:p>
    <w:p w:rsidR="00BD0288" w:rsidRPr="007A07EC" w:rsidRDefault="00BD0288" w:rsidP="00BD0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ировая художественная культура»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цели и задачи курса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и развитие понятий о художественно-исторической эпохе, стилях и направлениях, важнейших закономерностях их смены и развития в истории человеческой цивилизации;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постижение системы знаний о единстве, многообразии и национальной самобытности культур различных народов мира;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освоение основных этапов развития отечественной (русской и национальной) художественной культуры как уникального и самобытного явления;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знакомство с классификацией искусств, постижение общих закономерностей создания художественного образа во всех его видах;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BD0288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Воспитательные цели и задачи курса: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воспитанию индивидуального художественного вкуса, интеллектуальной и эмоциональной сферы;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отличать истинные ценности от подделок и суррогатов массовой культуры;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подготовить компетентного читателя, зрителя и слушателя, заинтересованного в активном диалоге с произведением искусства;</w:t>
      </w:r>
    </w:p>
    <w:p w:rsidR="00BD0288" w:rsidRPr="007A07EC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способности к художественному творчеству, самостоятельной практической деятельности в конкретных видах искусства;</w:t>
      </w:r>
    </w:p>
    <w:p w:rsidR="00BD0288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 оптимальные условия для живого, эмоционального общения школьников с произведениями искусства на уроках, внеклассных занятиях и в краеведческой работе.</w:t>
      </w:r>
    </w:p>
    <w:p w:rsidR="00BD0288" w:rsidRDefault="00BD0288" w:rsidP="00BD0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«Мировая художественная культура» в учебном плане</w:t>
      </w:r>
    </w:p>
    <w:p w:rsidR="00BD0288" w:rsidRDefault="00BD0288" w:rsidP="00BD0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базисном учебном плане для общеобразовательных учреждений Российской Федерации на изучение предмета «Мировая художественная культура»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классе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7EC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часов, 1 час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288" w:rsidRDefault="00BD0288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0C" w:rsidRPr="000A78D0" w:rsidRDefault="0076690C" w:rsidP="000A7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8D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A7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78D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освоения программы:</w:t>
      </w:r>
    </w:p>
    <w:p w:rsidR="00C00240" w:rsidRPr="000A78D0" w:rsidRDefault="0076690C" w:rsidP="000A78D0">
      <w:pPr>
        <w:pStyle w:val="header2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мировоззрения, целостного представления о мире и формах бытия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умений и навыков познания и самопознания через искусство;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накопление разнообразного и неповторимого опыта эстетического переживания;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творческого отношения к проблемам;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гармонизация интеллектуального и эмоционального развития личности;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подготовка к осознанному выбору индивидуальной образовательной или профессиональной траектории.</w:t>
      </w:r>
    </w:p>
    <w:p w:rsidR="003B24E1" w:rsidRPr="000A78D0" w:rsidRDefault="003B24E1" w:rsidP="000A78D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r w:rsidR="0076690C"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</w:t>
      </w:r>
      <w:r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ключевых компетенций в процессе диалога с искусством;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выявление причинно-следственных связей;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поиск аналогов в бытии и динамике развития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критического мышления, способности аргументировать свою точку зрения;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формирование исследовательских, коммуникативных и информационных умений;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применение методов познания через художественный образ;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использование анализа, синтеза, сравнения, обобщения, систематизации;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определение целей и задач учебной деятельности;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выбор средств реализации целей и задач в их применении на практике;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самостоятельная оценка достигнутых результатов.</w:t>
      </w:r>
    </w:p>
    <w:p w:rsidR="003B24E1" w:rsidRPr="000A78D0" w:rsidRDefault="0076690C" w:rsidP="000A78D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 результаты</w:t>
      </w:r>
      <w:r w:rsidR="003B24E1" w:rsidRPr="000A78D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наблюдение (восприятие) объектов и явлений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восприятие смысла (концепции, специфики) художественного образа, произведения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осознание места и роли искусства в развитии мировой культуры, в жизни человека и общества;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усвоение особенностей языка разных видов искусства и художественных средств выразительности; понимание условностей языка искусства;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различение изученных видов и жанров искусств, определение зависимости художественной формы от цели творческого замысла;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уважение и осознание ценности культуры другого народа, освоение ее духовного потенциала;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коммуникативной, информационной 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</w:t>
      </w:r>
      <w:r w:rsidRPr="000A78D0">
        <w:rPr>
          <w:rFonts w:ascii="Times New Roman" w:hAnsi="Times New Roman" w:cs="Times New Roman"/>
          <w:sz w:val="28"/>
          <w:szCs w:val="28"/>
        </w:rPr>
        <w:lastRenderedPageBreak/>
        <w:t>устной и письменной речи;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развитие индивидуального художественного вкуса; расширение своего эстетического кругозора;</w:t>
      </w:r>
    </w:p>
    <w:p w:rsidR="003B24E1" w:rsidRPr="000A78D0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умение видеть свои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3B24E1" w:rsidRDefault="003B24E1" w:rsidP="000A78D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</w:r>
    </w:p>
    <w:p w:rsidR="00C909F0" w:rsidRPr="00C909F0" w:rsidRDefault="00C909F0" w:rsidP="00C909F0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810687" w:rsidRPr="000A78D0" w:rsidRDefault="00810687" w:rsidP="000A7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роль искусства в создании материальной среды обитания человека;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</w:t>
      </w:r>
      <w:r w:rsidR="00486C23" w:rsidRPr="000A78D0">
        <w:rPr>
          <w:rFonts w:ascii="Times New Roman" w:hAnsi="Times New Roman" w:cs="Times New Roman"/>
          <w:sz w:val="28"/>
          <w:szCs w:val="28"/>
        </w:rPr>
        <w:t>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связи искусства с всемирной историей и историей Отечества;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роль искусства в формировании мировоззрения, в развитии религиозных</w:t>
      </w:r>
      <w:r w:rsidR="00486C23" w:rsidRPr="000A78D0">
        <w:rPr>
          <w:rFonts w:ascii="Times New Roman" w:hAnsi="Times New Roman" w:cs="Times New Roman"/>
          <w:sz w:val="28"/>
          <w:szCs w:val="28"/>
        </w:rPr>
        <w:t>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представлений и в передаче духовно-нравственного опыта поколений;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</w:t>
      </w:r>
      <w:r w:rsidR="00486C23" w:rsidRPr="000A78D0">
        <w:rPr>
          <w:rFonts w:ascii="Times New Roman" w:hAnsi="Times New Roman" w:cs="Times New Roman"/>
          <w:sz w:val="28"/>
          <w:szCs w:val="28"/>
        </w:rPr>
        <w:t>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810687" w:rsidRPr="000A78D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810687" w:rsidRPr="00C909F0" w:rsidRDefault="00810687" w:rsidP="00C909F0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sz w:val="28"/>
          <w:szCs w:val="28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</w:t>
      </w:r>
      <w:r w:rsidR="00486C23" w:rsidRPr="000A78D0">
        <w:rPr>
          <w:rFonts w:ascii="Times New Roman" w:hAnsi="Times New Roman" w:cs="Times New Roman"/>
          <w:sz w:val="28"/>
          <w:szCs w:val="28"/>
        </w:rPr>
        <w:t>.</w:t>
      </w:r>
    </w:p>
    <w:p w:rsidR="00C909F0" w:rsidRPr="000A78D0" w:rsidRDefault="00C909F0" w:rsidP="00C909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0687" w:rsidRPr="000A78D0" w:rsidRDefault="00810687" w:rsidP="000A7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выделять и анализировать авторскую концепцию художественного образа в произведении искусства;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определять эстетические категории «прекрасное»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различать произведения разных эпох, художественных стилей;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различать работы великих мастеров по художественной манере (по манере письма).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Духовно-нравственные проблемы жизни и искусства.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lastRenderedPageBreak/>
        <w:t>понимать гражданское подвижничество художника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в выявлении положительных и отрицательных сторон жизни в художественном образе;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осознавать необходимость развитого эстетического вкуса в жизни современного человека;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анализировать и высказывать суждение о своей творческой работе и работе одноклассников;</w:t>
      </w:r>
    </w:p>
    <w:p w:rsidR="00810687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понимать и использовать в художественной работе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материалы и средства художественной выразительности,</w:t>
      </w:r>
      <w:r w:rsidR="00C90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8D0">
        <w:rPr>
          <w:rFonts w:ascii="Times New Roman" w:hAnsi="Times New Roman" w:cs="Times New Roman"/>
          <w:i/>
          <w:sz w:val="28"/>
          <w:szCs w:val="28"/>
        </w:rPr>
        <w:t>соответствующие замыслу;</w:t>
      </w:r>
    </w:p>
    <w:p w:rsidR="003B24E1" w:rsidRPr="000A78D0" w:rsidRDefault="00810687" w:rsidP="00C909F0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i/>
          <w:sz w:val="28"/>
          <w:szCs w:val="28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097998" w:rsidRDefault="00097998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78D0">
        <w:rPr>
          <w:rFonts w:ascii="Times New Roman" w:hAnsi="Times New Roman" w:cs="Times New Roman"/>
          <w:b/>
          <w:sz w:val="28"/>
          <w:szCs w:val="28"/>
        </w:rPr>
        <w:t xml:space="preserve">. Содержание учебного </w:t>
      </w:r>
      <w:r w:rsidR="00486C23" w:rsidRPr="000A78D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FB38C4" w:rsidRPr="002719D2" w:rsidRDefault="00FB38C4" w:rsidP="00FB38C4">
      <w:pPr>
        <w:pStyle w:val="ac"/>
        <w:spacing w:before="0" w:after="0"/>
        <w:ind w:firstLine="567"/>
        <w:jc w:val="both"/>
        <w:rPr>
          <w:bCs/>
          <w:sz w:val="28"/>
          <w:szCs w:val="28"/>
        </w:rPr>
      </w:pPr>
      <w:r w:rsidRPr="002719D2">
        <w:rPr>
          <w:bCs/>
          <w:sz w:val="28"/>
          <w:szCs w:val="28"/>
        </w:rPr>
        <w:t>Основные образовательные линии.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25D8">
        <w:rPr>
          <w:rFonts w:ascii="Times New Roman" w:hAnsi="Times New Roman" w:cs="Times New Roman"/>
          <w:sz w:val="28"/>
          <w:szCs w:val="28"/>
        </w:rPr>
        <w:t>Образование в области искусства (Мировая художественная культура)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на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складывается из следующих </w:t>
      </w:r>
      <w:r w:rsidRPr="00D225D8">
        <w:rPr>
          <w:rFonts w:ascii="Times New Roman" w:hAnsi="Times New Roman" w:cs="Times New Roman"/>
          <w:b/>
          <w:bCs/>
          <w:sz w:val="28"/>
          <w:szCs w:val="28"/>
        </w:rPr>
        <w:t>содержательных линий</w:t>
      </w:r>
      <w:r w:rsidRPr="00D225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удожественная культура первобытного мира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культура Древнего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мира, художественная культура Средних веков, художественная культура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Ренессанса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культура Нового времени</w:t>
      </w:r>
      <w:r w:rsidRPr="00D225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художественная культура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Cs/>
          <w:i/>
          <w:iCs/>
          <w:sz w:val="28"/>
          <w:szCs w:val="28"/>
        </w:rPr>
        <w:t>конца XIX – XX вв., культурные традиции родного края.</w:t>
      </w:r>
    </w:p>
    <w:p w:rsidR="00FB38C4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D8">
        <w:rPr>
          <w:rFonts w:ascii="Times New Roman" w:hAnsi="Times New Roman" w:cs="Times New Roman"/>
          <w:sz w:val="28"/>
          <w:szCs w:val="28"/>
        </w:rPr>
        <w:t>В своей совокупности они отражают богатый опыт обучения 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художественной культуре, учитывают современные тенденции и позволяют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 xml:space="preserve">поставленные перед школьным образованием цели на информационно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225D8">
        <w:rPr>
          <w:rFonts w:ascii="Times New Roman" w:hAnsi="Times New Roman" w:cs="Times New Roman"/>
          <w:sz w:val="28"/>
          <w:szCs w:val="28"/>
        </w:rPr>
        <w:t>мком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практически значимом материале. Эти содержательные компоненты, развиваясь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протяжении всех лет обучения, естественным образом переплетаются и взаимодействуют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в учебных курсах.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AD2" w:rsidRDefault="00AA2DEC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Культура древних цивилизаций. </w:t>
      </w:r>
    </w:p>
    <w:p w:rsidR="00AA2DEC" w:rsidRPr="00822CCB" w:rsidRDefault="00AA2DEC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(Общее понятие о культуре. Формы культуры. Виды искусства. Основное различие между понятиями цивилизация и культура)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EC" w:rsidRPr="000A78D0" w:rsidRDefault="00AA2DEC" w:rsidP="00AA2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Первобытное искусство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(Особенности первобытного искусства. Памятники первобытной художественной культуры.</w:t>
      </w:r>
      <w:r w:rsidRPr="00057CD9"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Синкретизм художественной культуры древних)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EC" w:rsidRPr="00822CCB" w:rsidRDefault="00AA2DEC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Архитектура древних цивилизаций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(зиккурат, пирамида, мастаба, дольмен, менгир, кромлех, мегалитическая архитектура, памятники древней архитектуры)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EC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Изобразительное искусство древних цивилизаций</w:t>
      </w:r>
      <w:r w:rsidRPr="00822CCB">
        <w:rPr>
          <w:rFonts w:ascii="Times New Roman" w:hAnsi="Times New Roman" w:cs="Times New Roman"/>
          <w:sz w:val="28"/>
          <w:szCs w:val="28"/>
        </w:rPr>
        <w:t xml:space="preserve"> (канон, фреска, портрет, колорит, общие черты в </w:t>
      </w:r>
      <w:r w:rsidR="00C909F0">
        <w:rPr>
          <w:rFonts w:ascii="Times New Roman" w:hAnsi="Times New Roman" w:cs="Times New Roman"/>
          <w:sz w:val="28"/>
          <w:szCs w:val="28"/>
        </w:rPr>
        <w:t>изобразительном искусстве</w:t>
      </w:r>
      <w:r w:rsidRPr="00822CCB">
        <w:rPr>
          <w:rFonts w:ascii="Times New Roman" w:hAnsi="Times New Roman" w:cs="Times New Roman"/>
          <w:sz w:val="28"/>
          <w:szCs w:val="28"/>
        </w:rPr>
        <w:t xml:space="preserve"> древних цивилизаций)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DEC" w:rsidRPr="00822CCB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Литература древних цивилизаций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(миф, эпос, основная тема эпических сказаний, литературный герой, литературные памятники Др</w:t>
      </w:r>
      <w:r w:rsidR="00C909F0">
        <w:rPr>
          <w:rFonts w:ascii="Times New Roman" w:hAnsi="Times New Roman" w:cs="Times New Roman"/>
          <w:sz w:val="28"/>
          <w:szCs w:val="28"/>
        </w:rPr>
        <w:t xml:space="preserve">евнего </w:t>
      </w:r>
      <w:r w:rsidRPr="00822CCB">
        <w:rPr>
          <w:rFonts w:ascii="Times New Roman" w:hAnsi="Times New Roman" w:cs="Times New Roman"/>
          <w:sz w:val="28"/>
          <w:szCs w:val="28"/>
        </w:rPr>
        <w:t>Египта, Передней Азии, Древней Индии, особенности и различия литературных памятников)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EC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Скульптура Древних цивилизаций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2CCB">
        <w:rPr>
          <w:rFonts w:ascii="Times New Roman" w:hAnsi="Times New Roman" w:cs="Times New Roman"/>
          <w:sz w:val="28"/>
          <w:szCs w:val="28"/>
        </w:rPr>
        <w:t>кульптура, рельеф, барельеф, горельеф, рельефы храмов и пирамид, Др</w:t>
      </w:r>
      <w:r>
        <w:rPr>
          <w:rFonts w:ascii="Times New Roman" w:hAnsi="Times New Roman" w:cs="Times New Roman"/>
          <w:sz w:val="28"/>
          <w:szCs w:val="28"/>
        </w:rPr>
        <w:t>евнер</w:t>
      </w:r>
      <w:r w:rsidRPr="00822CCB">
        <w:rPr>
          <w:rFonts w:ascii="Times New Roman" w:hAnsi="Times New Roman" w:cs="Times New Roman"/>
          <w:sz w:val="28"/>
          <w:szCs w:val="28"/>
        </w:rPr>
        <w:t>имская скульптура, курос, кора. Мирон, Поликлет,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Фидий, человек – «мера всех вещей»)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EC" w:rsidRPr="00822CCB" w:rsidRDefault="00AA2DEC" w:rsidP="00AA2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 xml:space="preserve">Религиозные праздники и обряды </w:t>
      </w:r>
      <w:r w:rsidRPr="00822CCB">
        <w:rPr>
          <w:rFonts w:ascii="Times New Roman" w:hAnsi="Times New Roman" w:cs="Times New Roman"/>
          <w:sz w:val="28"/>
          <w:szCs w:val="28"/>
        </w:rPr>
        <w:t>Древних цивилизаций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(многобожие, язычество, фетишизм, анимизм, тотемизм, культ мертвых, мумификация, зоо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22CCB">
        <w:rPr>
          <w:rFonts w:ascii="Times New Roman" w:hAnsi="Times New Roman" w:cs="Times New Roman"/>
          <w:sz w:val="28"/>
          <w:szCs w:val="28"/>
        </w:rPr>
        <w:t>рфные боги, антропоморфные боги, дуат, регистр, саркофаг)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EC" w:rsidRPr="00822CCB" w:rsidRDefault="00AA2DEC" w:rsidP="007E1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lastRenderedPageBreak/>
        <w:t>Храм и космос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(Ак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2CCB">
        <w:rPr>
          <w:rFonts w:ascii="Times New Roman" w:hAnsi="Times New Roman" w:cs="Times New Roman"/>
          <w:sz w:val="28"/>
          <w:szCs w:val="28"/>
        </w:rPr>
        <w:t>ополь, архитект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2CCB">
        <w:rPr>
          <w:rFonts w:ascii="Times New Roman" w:hAnsi="Times New Roman" w:cs="Times New Roman"/>
          <w:sz w:val="28"/>
          <w:szCs w:val="28"/>
        </w:rPr>
        <w:t>рный ордер, обелиск, гипо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2CCB">
        <w:rPr>
          <w:rFonts w:ascii="Times New Roman" w:hAnsi="Times New Roman" w:cs="Times New Roman"/>
          <w:sz w:val="28"/>
          <w:szCs w:val="28"/>
        </w:rPr>
        <w:t>тильный зал, пилон, храм Амона-ра в Луксоре, капитель, колонна, портик, фриз, карниз,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метопа, фронтон антаблемент)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EC" w:rsidRDefault="00AA2DEC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Урок-спектакль «Рождение театра»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22CCB">
        <w:rPr>
          <w:rFonts w:ascii="Times New Roman" w:hAnsi="Times New Roman" w:cs="Times New Roman"/>
          <w:sz w:val="28"/>
          <w:szCs w:val="28"/>
        </w:rPr>
        <w:t xml:space="preserve">ена, отцы театра Эсхил, Софокл, Еврипид, Аристофан,Апполон, музы: Мельпомена, Клио,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CCB">
        <w:rPr>
          <w:rFonts w:ascii="Times New Roman" w:hAnsi="Times New Roman" w:cs="Times New Roman"/>
          <w:sz w:val="28"/>
          <w:szCs w:val="28"/>
        </w:rPr>
        <w:t>алиоппа, Эвтерпа, Эрато,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Терпсихора, Талия, Полигимния, Урания.Орфей. театр в Эпидавре, теа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82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22CCB">
        <w:rPr>
          <w:rFonts w:ascii="Times New Roman" w:hAnsi="Times New Roman" w:cs="Times New Roman"/>
          <w:sz w:val="28"/>
          <w:szCs w:val="28"/>
        </w:rPr>
        <w:t>иониса в Афинах, орхестра, проскений, параскений, парод)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C4" w:rsidRDefault="00FB38C4" w:rsidP="007E18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D8">
        <w:rPr>
          <w:rFonts w:ascii="Times New Roman" w:hAnsi="Times New Roman" w:cs="Times New Roman"/>
          <w:b/>
          <w:sz w:val="28"/>
          <w:szCs w:val="28"/>
        </w:rPr>
        <w:t>Узнавать</w:t>
      </w:r>
      <w:r w:rsidRPr="00D225D8">
        <w:rPr>
          <w:rFonts w:ascii="Times New Roman" w:hAnsi="Times New Roman" w:cs="Times New Roman"/>
          <w:sz w:val="28"/>
          <w:szCs w:val="28"/>
        </w:rPr>
        <w:t xml:space="preserve"> изученные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D225D8">
        <w:rPr>
          <w:rFonts w:ascii="Times New Roman" w:hAnsi="Times New Roman" w:cs="Times New Roman"/>
          <w:sz w:val="28"/>
          <w:szCs w:val="28"/>
        </w:rPr>
        <w:t xml:space="preserve"> их с определенной эпохой,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стилем, направлением.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D8">
        <w:rPr>
          <w:rFonts w:ascii="Times New Roman" w:hAnsi="Times New Roman" w:cs="Times New Roman"/>
          <w:b/>
          <w:sz w:val="28"/>
          <w:szCs w:val="28"/>
        </w:rPr>
        <w:t>Устанавливать</w:t>
      </w:r>
      <w:r w:rsidRPr="00D225D8">
        <w:rPr>
          <w:rFonts w:ascii="Times New Roman" w:hAnsi="Times New Roman" w:cs="Times New Roman"/>
          <w:sz w:val="28"/>
          <w:szCs w:val="28"/>
        </w:rPr>
        <w:t xml:space="preserve"> стилевые и сюжетные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между произведениями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искусства.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D8">
        <w:rPr>
          <w:rFonts w:ascii="Times New Roman" w:hAnsi="Times New Roman" w:cs="Times New Roman"/>
          <w:b/>
          <w:sz w:val="28"/>
          <w:szCs w:val="28"/>
        </w:rPr>
        <w:t>Пользоваться</w:t>
      </w:r>
      <w:r w:rsidRPr="00D225D8">
        <w:rPr>
          <w:rFonts w:ascii="Times New Roman" w:hAnsi="Times New Roman" w:cs="Times New Roman"/>
          <w:sz w:val="28"/>
          <w:szCs w:val="28"/>
        </w:rPr>
        <w:t xml:space="preserve"> различными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информации о мировой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культуре.</w:t>
      </w:r>
    </w:p>
    <w:p w:rsidR="00D225D8" w:rsidRPr="00D225D8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D8">
        <w:rPr>
          <w:rFonts w:ascii="Times New Roman" w:hAnsi="Times New Roman" w:cs="Times New Roman"/>
          <w:b/>
          <w:sz w:val="28"/>
          <w:szCs w:val="28"/>
        </w:rPr>
        <w:t>Выполнять</w:t>
      </w:r>
      <w:r w:rsidRPr="00D225D8">
        <w:rPr>
          <w:rFonts w:ascii="Times New Roman" w:hAnsi="Times New Roman" w:cs="Times New Roman"/>
          <w:sz w:val="28"/>
          <w:szCs w:val="28"/>
        </w:rPr>
        <w:t xml:space="preserve"> учебные и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(доклады, сообщения).</w:t>
      </w:r>
    </w:p>
    <w:p w:rsidR="00B03779" w:rsidRDefault="00D225D8" w:rsidP="00D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5D8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D225D8">
        <w:rPr>
          <w:rFonts w:ascii="Times New Roman" w:hAnsi="Times New Roman" w:cs="Times New Roman"/>
          <w:sz w:val="28"/>
          <w:szCs w:val="28"/>
        </w:rPr>
        <w:t xml:space="preserve"> приобретенные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практической деятельности и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жизни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организации личного и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выражения собственного суждения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произведениях классики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 xml:space="preserve">творчества. </w:t>
      </w:r>
    </w:p>
    <w:p w:rsidR="00D225D8" w:rsidRPr="00D225D8" w:rsidRDefault="00D225D8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Находить</w:t>
      </w:r>
      <w:r w:rsidRPr="00D225D8">
        <w:rPr>
          <w:rFonts w:ascii="Times New Roman" w:hAnsi="Times New Roman" w:cs="Times New Roman"/>
          <w:sz w:val="28"/>
          <w:szCs w:val="28"/>
        </w:rPr>
        <w:t xml:space="preserve"> древни</w:t>
      </w:r>
      <w:r w:rsidR="00B03779">
        <w:rPr>
          <w:rFonts w:ascii="Times New Roman" w:hAnsi="Times New Roman" w:cs="Times New Roman"/>
          <w:sz w:val="28"/>
          <w:szCs w:val="28"/>
        </w:rPr>
        <w:t>е</w:t>
      </w:r>
      <w:r w:rsidRPr="00D225D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B03779">
        <w:rPr>
          <w:rFonts w:ascii="Times New Roman" w:hAnsi="Times New Roman" w:cs="Times New Roman"/>
          <w:sz w:val="28"/>
          <w:szCs w:val="28"/>
        </w:rPr>
        <w:t>ы</w:t>
      </w:r>
      <w:r w:rsidRPr="00D225D8">
        <w:rPr>
          <w:rFonts w:ascii="Times New Roman" w:hAnsi="Times New Roman" w:cs="Times New Roman"/>
          <w:sz w:val="28"/>
          <w:szCs w:val="28"/>
        </w:rPr>
        <w:t>, символ</w:t>
      </w:r>
      <w:r w:rsidR="00B03779">
        <w:rPr>
          <w:rFonts w:ascii="Times New Roman" w:hAnsi="Times New Roman" w:cs="Times New Roman"/>
          <w:sz w:val="28"/>
          <w:szCs w:val="28"/>
        </w:rPr>
        <w:t xml:space="preserve">ы </w:t>
      </w:r>
      <w:r w:rsidRPr="00D225D8">
        <w:rPr>
          <w:rFonts w:ascii="Times New Roman" w:hAnsi="Times New Roman" w:cs="Times New Roman"/>
          <w:sz w:val="28"/>
          <w:szCs w:val="28"/>
        </w:rPr>
        <w:t>в фольклоре, в художественной литературе, в</w:t>
      </w:r>
      <w:r w:rsidR="00B03779"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современной жизни (мифы политики, ТV и</w:t>
      </w:r>
      <w:r w:rsidR="00B03779">
        <w:rPr>
          <w:rFonts w:ascii="Times New Roman" w:hAnsi="Times New Roman" w:cs="Times New Roman"/>
          <w:sz w:val="28"/>
          <w:szCs w:val="28"/>
        </w:rPr>
        <w:t xml:space="preserve"> </w:t>
      </w:r>
      <w:r w:rsidRPr="00D225D8">
        <w:rPr>
          <w:rFonts w:ascii="Times New Roman" w:hAnsi="Times New Roman" w:cs="Times New Roman"/>
          <w:sz w:val="28"/>
          <w:szCs w:val="28"/>
        </w:rPr>
        <w:t>др.) и быте (привычки, суеверия и др).</w:t>
      </w:r>
    </w:p>
    <w:p w:rsidR="00AA2DEC" w:rsidRDefault="00AA2DEC" w:rsidP="007E1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8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b/>
          <w:sz w:val="28"/>
          <w:szCs w:val="28"/>
        </w:rPr>
        <w:t>Древний и Средневековый Восток: Красота и поэтичность художественных традиций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22CCB">
        <w:rPr>
          <w:rFonts w:ascii="Times New Roman" w:hAnsi="Times New Roman" w:cs="Times New Roman"/>
          <w:b/>
          <w:sz w:val="28"/>
          <w:szCs w:val="28"/>
        </w:rPr>
        <w:t>ачало всех начал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(Архитектура Хараппской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22CCB">
        <w:rPr>
          <w:rFonts w:ascii="Times New Roman" w:hAnsi="Times New Roman" w:cs="Times New Roman"/>
          <w:sz w:val="28"/>
          <w:szCs w:val="28"/>
        </w:rPr>
        <w:t>бразцы древнеиндийской скульптуры, тримурти: Шива, Вишну, Брахма, веды, индуизм)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Колесо бытия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(монотеизм, буддизм. Будда Гаутама. Сравнение с культом Атона. Нирвана,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сансара, карма, колесо закона, панча-шила)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Колесо бытия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2CCB">
        <w:rPr>
          <w:rFonts w:ascii="Times New Roman" w:hAnsi="Times New Roman" w:cs="Times New Roman"/>
          <w:sz w:val="28"/>
          <w:szCs w:val="28"/>
        </w:rPr>
        <w:t>Канонические традиции буддийского искусства. Изображение Будды. Храмовая архитектура: ступа, столбы-стамбхи, торана, Борободур)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Мифология древних Китая и Японии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(триада великих богов Японии, Пань-гу, Инь-Янь, 5 первоэлементов, культ предков, религии Востока: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конфуцианство, даосизм, буддизм, синтоизм,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синто,Лунь юй)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Культура Древнего и Средневекового Китая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(Великая китайская стена, терракотовая армия, Запретный город, особенности живописи, гравюры)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«Синто-Путь богов»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(«все лишнее - безобразно», кодекс самурая, дземон, танка и хокку, пагода, цветовая символика в архитектуре,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кофун, тории, хризантема – символ Японии)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Рукотворная вселенная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(эстетика японского интерьера, каллиграфия, живописные жанры, живопись Ван Вэя и Го Си, сад камней,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сухой пейзаж, цукияма, хиранива икебана)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C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 xml:space="preserve">«Семь чудес света» </w:t>
      </w:r>
      <w:r w:rsidRPr="00822CCB">
        <w:rPr>
          <w:rFonts w:ascii="Times New Roman" w:hAnsi="Times New Roman" w:cs="Times New Roman"/>
          <w:sz w:val="28"/>
          <w:szCs w:val="28"/>
        </w:rPr>
        <w:t>(Колосс Родосский, Висячие сады Семирамиды, Статуя Зевса в Олимпии, Храм Артемиды в Эфесе, Мавзолей в Галикарнасе, Александрийский Маяк, Пирамиды Гизы)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Художественные достижения</w:t>
      </w:r>
      <w:r w:rsidRPr="00822CCB"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b/>
          <w:sz w:val="28"/>
          <w:szCs w:val="28"/>
        </w:rPr>
        <w:t>доколумбовой Америки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(искусство ацтеков, майя, инков)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8C4" w:rsidRDefault="00FB38C4" w:rsidP="007E18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lastRenderedPageBreak/>
        <w:t>Узнавать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изученные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их с определенной эпохой,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стилем, направлением.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Устанавливать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стилевые и сюжетные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между произведениями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 xml:space="preserve">Пользоваться </w:t>
      </w:r>
      <w:r w:rsidRPr="00B03779">
        <w:rPr>
          <w:rFonts w:ascii="Times New Roman" w:hAnsi="Times New Roman" w:cs="Times New Roman"/>
          <w:sz w:val="28"/>
          <w:szCs w:val="28"/>
        </w:rPr>
        <w:t>различными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информации о мировой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культуре.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Выполнять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учебные и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(доклады, сообщения).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приобретенные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практической деятельности и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AA2DEC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8E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b/>
          <w:sz w:val="28"/>
          <w:szCs w:val="28"/>
        </w:rPr>
        <w:t>Художественная культура Средневековой Европы и Древней Руси</w:t>
      </w:r>
    </w:p>
    <w:p w:rsidR="007E18EA" w:rsidRPr="00822CCB" w:rsidRDefault="007E18EA" w:rsidP="007E18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Избранные богом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 xml:space="preserve">(Христианство – </w:t>
      </w:r>
      <w:r w:rsidR="00C909F0">
        <w:rPr>
          <w:rFonts w:ascii="Times New Roman" w:hAnsi="Times New Roman" w:cs="Times New Roman"/>
          <w:sz w:val="28"/>
          <w:szCs w:val="28"/>
        </w:rPr>
        <w:t>вторая</w:t>
      </w:r>
      <w:r w:rsidRPr="00822CCB">
        <w:rPr>
          <w:rFonts w:ascii="Times New Roman" w:hAnsi="Times New Roman" w:cs="Times New Roman"/>
          <w:sz w:val="28"/>
          <w:szCs w:val="28"/>
        </w:rPr>
        <w:t xml:space="preserve"> мировая религия. Библия. Ветхий завет. Моисей. Гора Синай.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Скрижали)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Избранные богом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(Новый завет . Нагорная проповедь. Основные новозаветные сюжеты. Символы хри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2CCB">
        <w:rPr>
          <w:rFonts w:ascii="Times New Roman" w:hAnsi="Times New Roman" w:cs="Times New Roman"/>
          <w:sz w:val="28"/>
          <w:szCs w:val="28"/>
        </w:rPr>
        <w:t>тианства)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Взгляд сквозь небо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(Разделение вселенской церкви на православную и католическую. Византийский храм. Аяй – София, базилика, купол. Формула Витрувия, устройство храма)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Рождение Романского и Готического стилей</w:t>
      </w:r>
      <w:r w:rsidRPr="00822CCB">
        <w:rPr>
          <w:rFonts w:ascii="Times New Roman" w:hAnsi="Times New Roman" w:cs="Times New Roman"/>
          <w:sz w:val="28"/>
          <w:szCs w:val="28"/>
        </w:rPr>
        <w:t xml:space="preserve"> (синтез архитектуры и скульптуры, Соб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2CCB">
        <w:rPr>
          <w:rFonts w:ascii="Times New Roman" w:hAnsi="Times New Roman" w:cs="Times New Roman"/>
          <w:sz w:val="28"/>
          <w:szCs w:val="28"/>
        </w:rPr>
        <w:t>р в Амьене, Шартре, Парижской Богоматери, в Кёльне, готическая роза, витраж, гаргулии, неф, портал)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 xml:space="preserve">Выбор веры </w:t>
      </w:r>
      <w:r w:rsidRPr="00822CCB">
        <w:rPr>
          <w:rFonts w:ascii="Times New Roman" w:hAnsi="Times New Roman" w:cs="Times New Roman"/>
          <w:sz w:val="28"/>
          <w:szCs w:val="28"/>
        </w:rPr>
        <w:t>(Верования древних славян. Принятие Христианства. Збручский идол, Макошь, Перун, Велес, Сварог, Стрибог, Даждьбог. Мировое древо)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Выбор веры – архитектурные школы Древней Руси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(плинфа, Десятинная церковь, церковь Спаса на Нередице, Успенский Собор, Дмитриевский Собор, Церковь Покрова на Нерли,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Церковь Святой Софии в Киеве, шатровый храм, луковичный и шлемовидный купола)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Выбор веры – деревянное зодчество Древней Руси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(Кижи, деревянная изба, Деревянный дворец в Коломенском, Деревянный Кремль Ивана Калиты)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Московский Кремль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«Монастыри Др</w:t>
      </w:r>
      <w:r w:rsidR="007117EF">
        <w:rPr>
          <w:rFonts w:ascii="Times New Roman" w:hAnsi="Times New Roman" w:cs="Times New Roman"/>
          <w:b/>
          <w:sz w:val="28"/>
          <w:szCs w:val="28"/>
        </w:rPr>
        <w:t>евней</w:t>
      </w:r>
      <w:r w:rsidRPr="00822CCB">
        <w:rPr>
          <w:rFonts w:ascii="Times New Roman" w:hAnsi="Times New Roman" w:cs="Times New Roman"/>
          <w:b/>
          <w:sz w:val="28"/>
          <w:szCs w:val="28"/>
        </w:rPr>
        <w:t xml:space="preserve"> Руси»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Умозрение в красках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(Иконы. Символика. Церковный канон. Язык древнерусской живописи)</w:t>
      </w:r>
      <w:r w:rsidR="005E401F"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Умозрение в красках</w:t>
      </w:r>
      <w:r w:rsidR="005E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(Византийская фреска. Настенная живопись)</w:t>
      </w:r>
      <w:r w:rsidR="005E401F">
        <w:rPr>
          <w:rFonts w:ascii="Times New Roman" w:hAnsi="Times New Roman" w:cs="Times New Roman"/>
          <w:sz w:val="28"/>
          <w:szCs w:val="28"/>
        </w:rPr>
        <w:t>.</w:t>
      </w:r>
    </w:p>
    <w:p w:rsidR="007E18EA" w:rsidRPr="00822CCB" w:rsidRDefault="007E18EA" w:rsidP="007E18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Умозрение в красках</w:t>
      </w:r>
      <w:r w:rsidR="005E40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22CCB">
        <w:rPr>
          <w:rFonts w:ascii="Times New Roman" w:hAnsi="Times New Roman" w:cs="Times New Roman"/>
          <w:sz w:val="28"/>
          <w:szCs w:val="28"/>
        </w:rPr>
        <w:t>Феофан Грек и Андрей Рублев</w:t>
      </w:r>
      <w:r w:rsidR="005E401F">
        <w:rPr>
          <w:rFonts w:ascii="Times New Roman" w:hAnsi="Times New Roman" w:cs="Times New Roman"/>
          <w:sz w:val="28"/>
          <w:szCs w:val="28"/>
        </w:rPr>
        <w:t>).</w:t>
      </w:r>
    </w:p>
    <w:p w:rsidR="007E18EA" w:rsidRDefault="007E18EA" w:rsidP="007E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Божественное песнопение</w:t>
      </w:r>
      <w:r w:rsidR="005E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(Григорианский хорал, Месса.</w:t>
      </w:r>
      <w:r w:rsidR="005E401F"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Роман Сладкопевец. Кондак. Литургия)</w:t>
      </w:r>
      <w:r w:rsidR="005E401F">
        <w:rPr>
          <w:rFonts w:ascii="Times New Roman" w:hAnsi="Times New Roman" w:cs="Times New Roman"/>
          <w:sz w:val="28"/>
          <w:szCs w:val="28"/>
        </w:rPr>
        <w:t>.</w:t>
      </w:r>
    </w:p>
    <w:p w:rsidR="00FB38C4" w:rsidRDefault="00FB38C4" w:rsidP="007E18E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 xml:space="preserve">Узнавать </w:t>
      </w:r>
      <w:r w:rsidRPr="00B03779">
        <w:rPr>
          <w:rFonts w:ascii="Times New Roman" w:hAnsi="Times New Roman" w:cs="Times New Roman"/>
          <w:sz w:val="28"/>
          <w:szCs w:val="28"/>
        </w:rPr>
        <w:t>изученные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их с определенной эпохой,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стилем, направлением.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Устанавливать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стилевые и сюжетные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между произведениями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Пользоваться</w:t>
      </w:r>
      <w:r w:rsidRPr="00B03779">
        <w:rPr>
          <w:rFonts w:ascii="Times New Roman" w:hAnsi="Times New Roman" w:cs="Times New Roman"/>
          <w:sz w:val="28"/>
          <w:szCs w:val="28"/>
        </w:rPr>
        <w:t xml:space="preserve"> различными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информации о мировой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культуре.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Выполнять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учебные и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(доклады, сообщения).</w:t>
      </w:r>
    </w:p>
    <w:p w:rsidR="002338DB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приобретенные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практической деятельности и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жизни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 xml:space="preserve">организации личного и </w:t>
      </w:r>
      <w:r w:rsidRPr="00B03779">
        <w:rPr>
          <w:rFonts w:ascii="Times New Roman" w:hAnsi="Times New Roman" w:cs="Times New Roman"/>
          <w:sz w:val="28"/>
          <w:szCs w:val="28"/>
        </w:rPr>
        <w:lastRenderedPageBreak/>
        <w:t>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выражения собственного суждения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произведениях классики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779" w:rsidRPr="00B03779" w:rsidRDefault="00B03779" w:rsidP="00B0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8DB">
        <w:rPr>
          <w:rFonts w:ascii="Times New Roman" w:hAnsi="Times New Roman" w:cs="Times New Roman"/>
          <w:b/>
          <w:sz w:val="28"/>
          <w:szCs w:val="28"/>
        </w:rPr>
        <w:t>Выявл</w:t>
      </w:r>
      <w:r w:rsidR="002338DB" w:rsidRPr="002338DB">
        <w:rPr>
          <w:rFonts w:ascii="Times New Roman" w:hAnsi="Times New Roman" w:cs="Times New Roman"/>
          <w:b/>
          <w:sz w:val="28"/>
          <w:szCs w:val="28"/>
        </w:rPr>
        <w:t>ять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общности и различи</w:t>
      </w:r>
      <w:r w:rsidR="002338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 xml:space="preserve">культур </w:t>
      </w:r>
      <w:r>
        <w:rPr>
          <w:rFonts w:ascii="Times New Roman" w:hAnsi="Times New Roman" w:cs="Times New Roman"/>
          <w:sz w:val="28"/>
          <w:szCs w:val="28"/>
        </w:rPr>
        <w:t>Средневековой Европы и Древней Руси</w:t>
      </w:r>
      <w:r w:rsidRPr="00B03779">
        <w:rPr>
          <w:rFonts w:ascii="Times New Roman" w:hAnsi="Times New Roman" w:cs="Times New Roman"/>
          <w:sz w:val="28"/>
          <w:szCs w:val="28"/>
        </w:rPr>
        <w:t xml:space="preserve">. </w:t>
      </w:r>
      <w:r w:rsidR="002338DB" w:rsidRPr="002338DB">
        <w:rPr>
          <w:rFonts w:ascii="Times New Roman" w:hAnsi="Times New Roman" w:cs="Times New Roman"/>
          <w:b/>
          <w:sz w:val="28"/>
          <w:szCs w:val="28"/>
        </w:rPr>
        <w:t>Находить</w:t>
      </w:r>
      <w:r w:rsidR="002338DB" w:rsidRPr="002338D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2338DB">
        <w:rPr>
          <w:rFonts w:ascii="Times New Roman" w:hAnsi="Times New Roman" w:cs="Times New Roman"/>
          <w:sz w:val="28"/>
          <w:szCs w:val="28"/>
        </w:rPr>
        <w:t>ы</w:t>
      </w:r>
      <w:r w:rsidR="002338DB" w:rsidRPr="002338DB">
        <w:rPr>
          <w:rFonts w:ascii="Times New Roman" w:hAnsi="Times New Roman" w:cs="Times New Roman"/>
          <w:sz w:val="28"/>
          <w:szCs w:val="28"/>
        </w:rPr>
        <w:t xml:space="preserve"> средневековой культуры в искусстве последующих эпохи и их интерпрет</w:t>
      </w:r>
      <w:r w:rsidR="002338DB">
        <w:rPr>
          <w:rFonts w:ascii="Times New Roman" w:hAnsi="Times New Roman" w:cs="Times New Roman"/>
          <w:sz w:val="28"/>
          <w:szCs w:val="28"/>
        </w:rPr>
        <w:t>ировать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AD2" w:rsidRDefault="005E401F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E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b/>
          <w:sz w:val="28"/>
          <w:szCs w:val="28"/>
        </w:rPr>
        <w:t>Художественная культура стран Арабского Халифата</w:t>
      </w:r>
    </w:p>
    <w:p w:rsidR="005E401F" w:rsidRPr="00822CCB" w:rsidRDefault="005E401F" w:rsidP="00D22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Художественная культура стран арабского халифата.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(Рождение и распространение ислама. Мухаммед – мифологизированная личность. Коран, сунна)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1F" w:rsidRDefault="005E401F" w:rsidP="005E4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CB">
        <w:rPr>
          <w:rFonts w:ascii="Times New Roman" w:hAnsi="Times New Roman" w:cs="Times New Roman"/>
          <w:b/>
          <w:sz w:val="28"/>
          <w:szCs w:val="28"/>
        </w:rPr>
        <w:t>Слепок вечности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2CCB">
        <w:rPr>
          <w:rFonts w:ascii="Times New Roman" w:hAnsi="Times New Roman" w:cs="Times New Roman"/>
          <w:sz w:val="28"/>
          <w:szCs w:val="28"/>
        </w:rPr>
        <w:t>(Мечеть. Признаки мечети. Отказ от изображения предметного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CB">
        <w:rPr>
          <w:rFonts w:ascii="Times New Roman" w:hAnsi="Times New Roman" w:cs="Times New Roman"/>
          <w:sz w:val="28"/>
          <w:szCs w:val="28"/>
        </w:rPr>
        <w:t>Орнамент)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8C4" w:rsidRDefault="00FB38C4" w:rsidP="005E4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Характеристика деятельности обучающихся</w:t>
      </w:r>
    </w:p>
    <w:p w:rsidR="002338DB" w:rsidRPr="00B03779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 xml:space="preserve">Узнавать </w:t>
      </w:r>
      <w:r w:rsidRPr="00B03779">
        <w:rPr>
          <w:rFonts w:ascii="Times New Roman" w:hAnsi="Times New Roman" w:cs="Times New Roman"/>
          <w:sz w:val="28"/>
          <w:szCs w:val="28"/>
        </w:rPr>
        <w:t>изученные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их с определенной эпохой,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стилем, направлением.</w:t>
      </w:r>
    </w:p>
    <w:p w:rsidR="002338DB" w:rsidRPr="00B03779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Устанавливать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стилевые и сюжетные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между произведениями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искусства.</w:t>
      </w:r>
    </w:p>
    <w:p w:rsidR="002338DB" w:rsidRPr="00B03779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Пользоваться</w:t>
      </w:r>
      <w:r w:rsidRPr="00B03779">
        <w:rPr>
          <w:rFonts w:ascii="Times New Roman" w:hAnsi="Times New Roman" w:cs="Times New Roman"/>
          <w:sz w:val="28"/>
          <w:szCs w:val="28"/>
        </w:rPr>
        <w:t xml:space="preserve"> различными источниками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информации о мировой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культуре.</w:t>
      </w:r>
    </w:p>
    <w:p w:rsidR="002338DB" w:rsidRPr="00B03779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Выполнять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учебные и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(доклады, сообщения).</w:t>
      </w:r>
    </w:p>
    <w:p w:rsidR="002338DB" w:rsidRDefault="002338DB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B03779">
        <w:rPr>
          <w:rFonts w:ascii="Times New Roman" w:hAnsi="Times New Roman" w:cs="Times New Roman"/>
          <w:sz w:val="28"/>
          <w:szCs w:val="28"/>
        </w:rPr>
        <w:t xml:space="preserve"> приобретенные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практической деятельности и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жизни для: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организации личного и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выражения собственного суждения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произведениях классики и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>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EF" w:rsidRDefault="00B03779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8DB">
        <w:rPr>
          <w:rFonts w:ascii="Times New Roman" w:hAnsi="Times New Roman" w:cs="Times New Roman"/>
          <w:b/>
          <w:sz w:val="28"/>
          <w:szCs w:val="28"/>
        </w:rPr>
        <w:t>Выявл</w:t>
      </w:r>
      <w:r w:rsidR="002338DB" w:rsidRPr="002338DB">
        <w:rPr>
          <w:rFonts w:ascii="Times New Roman" w:hAnsi="Times New Roman" w:cs="Times New Roman"/>
          <w:b/>
          <w:sz w:val="28"/>
          <w:szCs w:val="28"/>
        </w:rPr>
        <w:t>ять</w:t>
      </w:r>
      <w:r w:rsidRPr="002338DB">
        <w:rPr>
          <w:rFonts w:ascii="Times New Roman" w:hAnsi="Times New Roman" w:cs="Times New Roman"/>
          <w:sz w:val="28"/>
          <w:szCs w:val="28"/>
        </w:rPr>
        <w:t xml:space="preserve"> общности и различи</w:t>
      </w:r>
      <w:r w:rsidR="002338DB">
        <w:rPr>
          <w:rFonts w:ascii="Times New Roman" w:hAnsi="Times New Roman" w:cs="Times New Roman"/>
          <w:sz w:val="28"/>
          <w:szCs w:val="28"/>
        </w:rPr>
        <w:t>я</w:t>
      </w:r>
      <w:r w:rsidR="002338DB" w:rsidRPr="002338DB">
        <w:rPr>
          <w:rFonts w:ascii="Times New Roman" w:hAnsi="Times New Roman" w:cs="Times New Roman"/>
          <w:sz w:val="28"/>
          <w:szCs w:val="28"/>
        </w:rPr>
        <w:t xml:space="preserve"> </w:t>
      </w:r>
      <w:r w:rsidRPr="002338DB">
        <w:rPr>
          <w:rFonts w:ascii="Times New Roman" w:hAnsi="Times New Roman" w:cs="Times New Roman"/>
          <w:sz w:val="28"/>
          <w:szCs w:val="28"/>
        </w:rPr>
        <w:t>средневековых культур разных стран и</w:t>
      </w:r>
      <w:r w:rsidR="002338DB" w:rsidRPr="002338DB">
        <w:rPr>
          <w:rFonts w:ascii="Times New Roman" w:hAnsi="Times New Roman" w:cs="Times New Roman"/>
          <w:sz w:val="28"/>
          <w:szCs w:val="28"/>
        </w:rPr>
        <w:t xml:space="preserve"> </w:t>
      </w:r>
      <w:r w:rsidRPr="002338DB">
        <w:rPr>
          <w:rFonts w:ascii="Times New Roman" w:hAnsi="Times New Roman" w:cs="Times New Roman"/>
          <w:sz w:val="28"/>
          <w:szCs w:val="28"/>
        </w:rPr>
        <w:t xml:space="preserve">регионов. </w:t>
      </w:r>
      <w:r w:rsidR="002338DB" w:rsidRPr="002338DB">
        <w:rPr>
          <w:rFonts w:ascii="Times New Roman" w:hAnsi="Times New Roman" w:cs="Times New Roman"/>
          <w:b/>
          <w:sz w:val="28"/>
          <w:szCs w:val="28"/>
        </w:rPr>
        <w:t>Находить</w:t>
      </w:r>
      <w:r w:rsidRPr="002338D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2338DB">
        <w:rPr>
          <w:rFonts w:ascii="Times New Roman" w:hAnsi="Times New Roman" w:cs="Times New Roman"/>
          <w:sz w:val="28"/>
          <w:szCs w:val="28"/>
        </w:rPr>
        <w:t>ы</w:t>
      </w:r>
      <w:r w:rsidRPr="002338DB">
        <w:rPr>
          <w:rFonts w:ascii="Times New Roman" w:hAnsi="Times New Roman" w:cs="Times New Roman"/>
          <w:sz w:val="28"/>
          <w:szCs w:val="28"/>
        </w:rPr>
        <w:t xml:space="preserve"> средневековой</w:t>
      </w:r>
      <w:r w:rsidR="002338DB" w:rsidRPr="002338DB">
        <w:rPr>
          <w:rFonts w:ascii="Times New Roman" w:hAnsi="Times New Roman" w:cs="Times New Roman"/>
          <w:sz w:val="28"/>
          <w:szCs w:val="28"/>
        </w:rPr>
        <w:t xml:space="preserve"> </w:t>
      </w:r>
      <w:r w:rsidRPr="002338DB">
        <w:rPr>
          <w:rFonts w:ascii="Times New Roman" w:hAnsi="Times New Roman" w:cs="Times New Roman"/>
          <w:sz w:val="28"/>
          <w:szCs w:val="28"/>
        </w:rPr>
        <w:t>культуры в искусстве последующих эпохи и</w:t>
      </w:r>
      <w:r w:rsidR="002338DB" w:rsidRPr="002338DB">
        <w:rPr>
          <w:rFonts w:ascii="Times New Roman" w:hAnsi="Times New Roman" w:cs="Times New Roman"/>
          <w:sz w:val="28"/>
          <w:szCs w:val="28"/>
        </w:rPr>
        <w:t xml:space="preserve"> </w:t>
      </w:r>
      <w:r w:rsidRPr="002338DB">
        <w:rPr>
          <w:rFonts w:ascii="Times New Roman" w:hAnsi="Times New Roman" w:cs="Times New Roman"/>
          <w:sz w:val="28"/>
          <w:szCs w:val="28"/>
        </w:rPr>
        <w:t>их интерпрет</w:t>
      </w:r>
      <w:r w:rsidR="002338DB">
        <w:rPr>
          <w:rFonts w:ascii="Times New Roman" w:hAnsi="Times New Roman" w:cs="Times New Roman"/>
          <w:sz w:val="28"/>
          <w:szCs w:val="28"/>
        </w:rPr>
        <w:t>ировать</w:t>
      </w:r>
      <w:r w:rsidRPr="002338DB">
        <w:rPr>
          <w:rFonts w:ascii="Times New Roman" w:hAnsi="Times New Roman" w:cs="Times New Roman"/>
          <w:sz w:val="28"/>
          <w:szCs w:val="28"/>
        </w:rPr>
        <w:t>. Участие в дискуссии</w:t>
      </w:r>
      <w:r w:rsidR="002338DB" w:rsidRPr="002338DB">
        <w:rPr>
          <w:rFonts w:ascii="Times New Roman" w:hAnsi="Times New Roman" w:cs="Times New Roman"/>
          <w:sz w:val="28"/>
          <w:szCs w:val="28"/>
        </w:rPr>
        <w:t xml:space="preserve"> </w:t>
      </w:r>
      <w:r w:rsidRPr="002338DB">
        <w:rPr>
          <w:rFonts w:ascii="Times New Roman" w:hAnsi="Times New Roman" w:cs="Times New Roman"/>
          <w:sz w:val="28"/>
          <w:szCs w:val="28"/>
        </w:rPr>
        <w:t>«Восток глазами Запада».</w:t>
      </w:r>
    </w:p>
    <w:p w:rsidR="00C546E8" w:rsidRPr="002338DB" w:rsidRDefault="00C546E8" w:rsidP="0023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C23" w:rsidRPr="000A78D0" w:rsidRDefault="00244AD2" w:rsidP="000A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D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A78D0">
        <w:rPr>
          <w:rFonts w:ascii="Times New Roman" w:eastAsia="Calibri" w:hAnsi="Times New Roman" w:cs="Times New Roman"/>
          <w:b/>
          <w:sz w:val="28"/>
          <w:szCs w:val="28"/>
        </w:rPr>
        <w:t>. Календарно-тематическое планирование.</w:t>
      </w:r>
    </w:p>
    <w:tbl>
      <w:tblPr>
        <w:tblW w:w="10740" w:type="dxa"/>
        <w:tblLayout w:type="fixed"/>
        <w:tblLook w:val="0000"/>
      </w:tblPr>
      <w:tblGrid>
        <w:gridCol w:w="1101"/>
        <w:gridCol w:w="3969"/>
        <w:gridCol w:w="2409"/>
        <w:gridCol w:w="993"/>
        <w:gridCol w:w="1134"/>
        <w:gridCol w:w="1134"/>
      </w:tblGrid>
      <w:tr w:rsidR="00395112" w:rsidRPr="00822CCB" w:rsidTr="00395112">
        <w:trPr>
          <w:trHeight w:val="4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82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395112" w:rsidRPr="00822CCB" w:rsidTr="00395112">
        <w:trPr>
          <w:trHeight w:val="4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395112" w:rsidRPr="00822CCB" w:rsidRDefault="00395112" w:rsidP="00E5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(Общее понятие о культуре. Формы культуры. Виды искусства. Основное различие между понятиями цивилизация и культура 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395112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057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8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Первобытное искусство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(Особенности первобытного искусства. Памятники первобытной художественной культуры.</w:t>
            </w:r>
            <w:r w:rsidRPr="00057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Синкретизм художественной культуры древних)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DE0827">
        <w:trPr>
          <w:trHeight w:val="407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057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Древних цивилизаций</w:t>
            </w: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 древних цивилизаций</w:t>
            </w:r>
          </w:p>
          <w:p w:rsidR="00395112" w:rsidRPr="00822CCB" w:rsidRDefault="00395112" w:rsidP="00E5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(зиккурат, пирамида, мастаба, дольмен, менгир, кромлех, мегалитическая архитектура, памятники древней архитектуры)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D84B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Объяснение (беседа), </w:t>
            </w:r>
            <w:r w:rsidRPr="00D84B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7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E5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древних цивилизаций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 (канон, фреска, портрет, колорит, общие черты в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бразительном искусстве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 древних цивилизаций)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D84B72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5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древних цивилизаций</w:t>
            </w:r>
          </w:p>
          <w:p w:rsidR="00395112" w:rsidRPr="00822CCB" w:rsidRDefault="00395112" w:rsidP="00E543B4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(миф, эпос, основная тема эпических сказаний, литературный герой, литературные памятники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евнего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Египта, Передней Азии, Древней Индии, особенности и различия литературных памятников)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D84B72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Скульптура Древних цивилизаций</w:t>
            </w:r>
          </w:p>
          <w:p w:rsidR="00395112" w:rsidRPr="00822CCB" w:rsidRDefault="00395112" w:rsidP="00E543B4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(Скульптура, рельеф, барельеф, горельеф, рельефы храмов и пирамид,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евнер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имская скульптура, курос, кора. Мирон, Поликлет,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Фидий, человек – «мера всех вещей»)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6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Религиозные праздники и обряды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Древних цивилизаций</w:t>
            </w:r>
          </w:p>
          <w:p w:rsidR="00395112" w:rsidRPr="00822CCB" w:rsidRDefault="00395112" w:rsidP="007E18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(многобожие, язычество, фетишизм, анимизм, тотемизм, культ мертвых, мумификация, зоо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рфные боги, антропоморфные боги, дуат, регистр, саркофаг)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5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Храм и космос</w:t>
            </w:r>
          </w:p>
          <w:p w:rsidR="00395112" w:rsidRPr="00822CCB" w:rsidRDefault="00395112" w:rsidP="00E543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ополь, архитект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рный ордер, обелиск, гипо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тильный зал, пилон, храм Амона-ра в Луксоре, капитель, колонна, портик, фриз, карниз,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метопа, фронтон антаблемент)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763CD9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Урок-спектакль «Рождение </w:t>
            </w: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театра»</w:t>
            </w:r>
          </w:p>
          <w:p w:rsidR="00395112" w:rsidRPr="00822CCB" w:rsidRDefault="00395112" w:rsidP="007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(скена, отцы театра Эсхил, Софокл, Еврипид, Аристофан,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Апполон, музы: Мельпомена, Клио, калиоппа, Эвтерпа, Эрато,Терпсихора, Талия, Полигимния, Урания.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Орфей.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еатр в Эпидавре, теа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иониса в Афинах, орхестра, проскений, параскений, парод)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763C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Объяснение </w:t>
            </w:r>
            <w:r w:rsidRPr="00763C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586A6A">
        <w:trPr>
          <w:trHeight w:val="719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057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Древний и Средневековый Восток: Красота и поэтичность художественных традиций</w:t>
            </w:r>
          </w:p>
        </w:tc>
      </w:tr>
      <w:tr w:rsidR="00395112" w:rsidRPr="00822CCB" w:rsidTr="00395112">
        <w:trPr>
          <w:trHeight w:val="7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ачало всех начал</w:t>
            </w:r>
          </w:p>
          <w:p w:rsidR="00395112" w:rsidRPr="00822CCB" w:rsidRDefault="00395112" w:rsidP="007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(Архитектура Хараппской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бразцы древнеиндийской скульптуры, тримурти: Шива, Вишну, Брахма, веды, индуизм)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AA2DBC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Колесо бытия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(монотеизм, буддизм.  Будда Гаутама. Сравнение с культом Атона. Нирвана,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сансара, карма, колесо закона, панча-шила)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AA2DBC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Колесо бытия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Канонические традиции буддийского искусства. Изображение Будды. Храмовая архитектура: ступа, столбы-стамбхи, торана, Борободур)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AA2DBC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Мифология древних Китая и Японии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(триада великих богов Японии, Пань-гу, Инь-Янь, 5 первоэлементов, культ предков, религии Востока: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конфуцианство, даосизм, буддизм, синтоизм,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синто,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Лунь юй)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AB211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7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Древнего и Средневекового Китая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(Великая китайская стена, терракотовая армия, Запретный город, особенности живописи, гравюры)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AB211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E96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«Синто-Путь богов»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(«все лишнее - безобразно», кодекс самурая, дземон, танка и хокку, пагода, цветовая символика в архитектуре,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кофун, тории, хризантема – символ Японии)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AB211F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Рукотворная вселенная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(эстетика японского интерьера, каллиграфия, живописные жанры, живопись Ван Вэя и Го Си, сад камней,сухой пейзаж, цукияма, хиранива икебана)</w:t>
            </w:r>
            <w:r w:rsidRPr="00822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3550ED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695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E5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«Семь чудес света»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(Колосс Родосский, Висячие сады Семирамиды, Статуя Зевса в Олимпии, Храм Артемиды в Эфесе, Мавзолей в Галикарнасе, Александрийский Маяк, Пирамиды Гизы)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3550ED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E96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23.01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достижения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доколумбовой Америки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(искусство ацтеков, майя, инков)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3550ED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 по Древнему миру проходит в рамках игры «Алфавит»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8D1CB3">
        <w:trPr>
          <w:trHeight w:val="407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057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Средневековой Европы и Древней Руси</w:t>
            </w: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Избранные богом</w:t>
            </w:r>
          </w:p>
          <w:p w:rsidR="00395112" w:rsidRPr="00822CCB" w:rsidRDefault="00395112" w:rsidP="00E543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(Христианство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религия. Библия. Ветхий завет. Моисей. Гора Синай.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Скрижали)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Избранные богом</w:t>
            </w:r>
          </w:p>
          <w:p w:rsidR="00395112" w:rsidRPr="00822CCB" w:rsidRDefault="00395112" w:rsidP="00E5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(Новый завет. Нагорная проповедь. Основные новозаветные сюжеты. Символы хри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тианства)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EA2E8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05289E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89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Взгляд сквозь небо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(Разделение вселенской церкви на православную и католическую. Византийский храм. Аяй – София, базилика,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купол. Формула Витрувия, устройство храма)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EA2E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Объяснение (беседа), демонстрация </w:t>
            </w:r>
            <w:r w:rsidRPr="00EA2E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E5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 Романского и Готического стилей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 (синтез архитектуры и скульптуры,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р в Амьене, Шартре, Парижской Богоматери, в Кёльне, готическая роза, витраж, гаргулии, неф, портал)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EA2E88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E5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веры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(Верования древних славян. Принятие Христианства. Збручский идол, Макошь, Перун, Велес, Сварог, Стрибог, Даждьбог. Мировое древо)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B73E9A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057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Выбор веры – архитектурные школы Древней Руси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(плинфа, Десятинная церковь, церковь Спаса на Нередице, Успенский Собор, Дмитриевский Собор, Церковь Покрова на Нерли,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Церковь Святой Софии в Киеве, шатровый храм, луковичный и шлемовидный купола)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B73E9A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057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Выбор веры – деревянное зодчество Древней Руси</w:t>
            </w:r>
          </w:p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(Кижи, деревянная изба, Деревянный дворец в Коломенском, Деревянный Кремль Ивана Калиты)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3F261E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057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057C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Кремль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3F261E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057C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395112" w:rsidRPr="00822CCB" w:rsidRDefault="00395112" w:rsidP="00030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«Монастыри 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евней</w:t>
            </w: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3F261E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Умозрение в красках</w:t>
            </w:r>
          </w:p>
          <w:p w:rsidR="00395112" w:rsidRPr="00822CCB" w:rsidRDefault="00395112" w:rsidP="00E543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(Иконы. Символика. Церковный канон. Язык древнерусской живописи)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3F2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(беседа), демонстрация </w:t>
            </w:r>
            <w:r w:rsidRPr="003F26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Умозрение в красках</w:t>
            </w:r>
          </w:p>
          <w:p w:rsidR="00395112" w:rsidRPr="00822CCB" w:rsidRDefault="00395112" w:rsidP="00AA2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(Византийская фреска. Настенная живопись)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3F261E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Умозрение в красках</w:t>
            </w:r>
          </w:p>
          <w:p w:rsidR="00395112" w:rsidRPr="00822CCB" w:rsidRDefault="00395112" w:rsidP="00AA2D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Феофан Грек и Андрей Рублев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>
            <w:r w:rsidRPr="003F261E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E966BB" w:rsidRDefault="00395112" w:rsidP="00E96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5112" w:rsidRPr="00822CCB" w:rsidTr="00395112">
        <w:trPr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22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Божественное песнопение</w:t>
            </w:r>
          </w:p>
          <w:p w:rsidR="00395112" w:rsidRPr="00822CCB" w:rsidRDefault="00395112" w:rsidP="0082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>(Григорианский хорал, Месса.</w:t>
            </w:r>
          </w:p>
          <w:p w:rsidR="00395112" w:rsidRPr="006F39B2" w:rsidRDefault="00395112" w:rsidP="005E4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CB">
              <w:rPr>
                <w:rFonts w:ascii="Times New Roman" w:hAnsi="Times New Roman" w:cs="Times New Roman"/>
                <w:sz w:val="28"/>
                <w:szCs w:val="28"/>
              </w:rPr>
              <w:t xml:space="preserve"> Роман Сладкопевец. Кондак. Литургия)</w:t>
            </w:r>
            <w:r w:rsidR="006F39B2" w:rsidRPr="006F39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39B2" w:rsidRPr="00822CC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 w:rsidR="006F39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2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3B5">
              <w:rPr>
                <w:rFonts w:ascii="Times New Roman" w:eastAsia="Calibri" w:hAnsi="Times New Roman" w:cs="Times New Roman"/>
                <w:sz w:val="28"/>
                <w:szCs w:val="28"/>
              </w:rPr>
              <w:t>Объяснение (беседа), демонстрация видеоматериалов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6F39B2" w:rsidRDefault="00395112" w:rsidP="00822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9B2"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2" w:rsidRPr="00822CCB" w:rsidRDefault="00395112" w:rsidP="00822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86C23" w:rsidRDefault="00486C23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1648" w:rsidRPr="000F45DB" w:rsidRDefault="00831648" w:rsidP="0083164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45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831648" w:rsidRPr="00E0649B" w:rsidRDefault="00831648" w:rsidP="00831648">
      <w:pPr>
        <w:pStyle w:val="a3"/>
        <w:rPr>
          <w:rFonts w:ascii="Times New Roman" w:hAnsi="Times New Roman"/>
          <w:sz w:val="28"/>
          <w:szCs w:val="28"/>
        </w:rPr>
      </w:pPr>
      <w:r w:rsidRPr="00E0649B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основного общего образования по </w:t>
      </w:r>
      <w:r>
        <w:rPr>
          <w:rFonts w:ascii="Times New Roman" w:hAnsi="Times New Roman"/>
          <w:color w:val="000000"/>
          <w:sz w:val="28"/>
          <w:szCs w:val="28"/>
        </w:rPr>
        <w:t>Мировой художественной культуре</w:t>
      </w:r>
      <w:r w:rsidRPr="00E0649B">
        <w:rPr>
          <w:rFonts w:ascii="Times New Roman" w:hAnsi="Times New Roman"/>
          <w:color w:val="000000"/>
          <w:sz w:val="28"/>
          <w:szCs w:val="28"/>
        </w:rPr>
        <w:t>, авторской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649B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E06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E0649B">
        <w:rPr>
          <w:rFonts w:ascii="Times New Roman" w:hAnsi="Times New Roman"/>
          <w:bCs/>
          <w:color w:val="000000"/>
          <w:sz w:val="28"/>
          <w:szCs w:val="28"/>
        </w:rPr>
        <w:t>.А.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Солодовникова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064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1648" w:rsidRPr="00831648" w:rsidRDefault="00831648" w:rsidP="0083164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1648" w:rsidRDefault="00831648" w:rsidP="0083164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164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831648" w:rsidRPr="000F45DB" w:rsidRDefault="00831648" w:rsidP="0083164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45DB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ресурсов: http://school-collection.edu.ru</w:t>
      </w:r>
    </w:p>
    <w:p w:rsidR="00831648" w:rsidRDefault="00831648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FE672A" w:rsidRPr="00C07D75" w:rsidTr="00286D7E">
        <w:trPr>
          <w:trHeight w:val="1531"/>
        </w:trPr>
        <w:tc>
          <w:tcPr>
            <w:tcW w:w="3794" w:type="dxa"/>
          </w:tcPr>
          <w:p w:rsidR="00FE672A" w:rsidRPr="00C07D75" w:rsidRDefault="00FE672A" w:rsidP="00C16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E672A" w:rsidRPr="00C07D75" w:rsidRDefault="00FE672A" w:rsidP="00C1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E672A" w:rsidRPr="00FE672A" w:rsidRDefault="00FE672A" w:rsidP="00C16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_____________Н.В. Кичкина</w:t>
            </w:r>
          </w:p>
          <w:p w:rsidR="00FE672A" w:rsidRPr="00C07D75" w:rsidRDefault="00FE672A" w:rsidP="00886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>«___» ________20</w:t>
            </w:r>
            <w:r w:rsidR="009F0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6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7D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E672A" w:rsidRPr="000A78D0" w:rsidRDefault="00FE672A" w:rsidP="000A78D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E672A" w:rsidRPr="000A78D0" w:rsidSect="007669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29" w:rsidRDefault="00450429" w:rsidP="00CA4F26">
      <w:pPr>
        <w:spacing w:after="0" w:line="240" w:lineRule="auto"/>
      </w:pPr>
      <w:r>
        <w:separator/>
      </w:r>
    </w:p>
  </w:endnote>
  <w:endnote w:type="continuationSeparator" w:id="1">
    <w:p w:rsidR="00450429" w:rsidRDefault="00450429" w:rsidP="00CA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6E" w:rsidRDefault="00A001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29" w:rsidRDefault="00450429" w:rsidP="00CA4F26">
      <w:pPr>
        <w:spacing w:after="0" w:line="240" w:lineRule="auto"/>
      </w:pPr>
      <w:r>
        <w:separator/>
      </w:r>
    </w:p>
  </w:footnote>
  <w:footnote w:type="continuationSeparator" w:id="1">
    <w:p w:rsidR="00450429" w:rsidRDefault="00450429" w:rsidP="00CA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18F0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750CE28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."/>
      <w:lvlJc w:val="left"/>
      <w:rPr>
        <w:rFonts w:ascii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8F47AEC"/>
    <w:multiLevelType w:val="hybridMultilevel"/>
    <w:tmpl w:val="E9C844DC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E26E1"/>
    <w:multiLevelType w:val="hybridMultilevel"/>
    <w:tmpl w:val="5B509590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B4ECE"/>
    <w:multiLevelType w:val="hybridMultilevel"/>
    <w:tmpl w:val="FE409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A5EA4"/>
    <w:multiLevelType w:val="hybridMultilevel"/>
    <w:tmpl w:val="17047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C348E8"/>
    <w:multiLevelType w:val="hybridMultilevel"/>
    <w:tmpl w:val="427E476E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707"/>
    <w:multiLevelType w:val="hybridMultilevel"/>
    <w:tmpl w:val="C0504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A05744"/>
    <w:multiLevelType w:val="hybridMultilevel"/>
    <w:tmpl w:val="115EC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EA7859"/>
    <w:multiLevelType w:val="hybridMultilevel"/>
    <w:tmpl w:val="5D6E9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240"/>
    <w:rsid w:val="00005620"/>
    <w:rsid w:val="000159A0"/>
    <w:rsid w:val="00016C3B"/>
    <w:rsid w:val="000222EC"/>
    <w:rsid w:val="00030455"/>
    <w:rsid w:val="0005289E"/>
    <w:rsid w:val="00057CD9"/>
    <w:rsid w:val="000766AA"/>
    <w:rsid w:val="00077D67"/>
    <w:rsid w:val="00082D09"/>
    <w:rsid w:val="0009578F"/>
    <w:rsid w:val="00097998"/>
    <w:rsid w:val="000A1EB2"/>
    <w:rsid w:val="000A2182"/>
    <w:rsid w:val="000A4F48"/>
    <w:rsid w:val="000A51E1"/>
    <w:rsid w:val="000A6CEE"/>
    <w:rsid w:val="000A78D0"/>
    <w:rsid w:val="000D6BE8"/>
    <w:rsid w:val="00193E52"/>
    <w:rsid w:val="001F6273"/>
    <w:rsid w:val="002338DB"/>
    <w:rsid w:val="00244AD2"/>
    <w:rsid w:val="00265F7A"/>
    <w:rsid w:val="00275424"/>
    <w:rsid w:val="00281B4B"/>
    <w:rsid w:val="00286D7E"/>
    <w:rsid w:val="00294822"/>
    <w:rsid w:val="002C5F0D"/>
    <w:rsid w:val="002C6A15"/>
    <w:rsid w:val="002D4B02"/>
    <w:rsid w:val="002F4204"/>
    <w:rsid w:val="00320493"/>
    <w:rsid w:val="003752AF"/>
    <w:rsid w:val="00392492"/>
    <w:rsid w:val="00393894"/>
    <w:rsid w:val="00395112"/>
    <w:rsid w:val="003B24E1"/>
    <w:rsid w:val="003D5F53"/>
    <w:rsid w:val="0040351C"/>
    <w:rsid w:val="00450429"/>
    <w:rsid w:val="00486BBA"/>
    <w:rsid w:val="00486C23"/>
    <w:rsid w:val="0048795F"/>
    <w:rsid w:val="00490EFF"/>
    <w:rsid w:val="004925DC"/>
    <w:rsid w:val="0049273B"/>
    <w:rsid w:val="004C5500"/>
    <w:rsid w:val="004C5E2E"/>
    <w:rsid w:val="004F243E"/>
    <w:rsid w:val="00533D7B"/>
    <w:rsid w:val="00550CAE"/>
    <w:rsid w:val="00557E12"/>
    <w:rsid w:val="005E401F"/>
    <w:rsid w:val="00617E99"/>
    <w:rsid w:val="006369CD"/>
    <w:rsid w:val="0066117A"/>
    <w:rsid w:val="00671709"/>
    <w:rsid w:val="006A374D"/>
    <w:rsid w:val="006B3546"/>
    <w:rsid w:val="006F39B2"/>
    <w:rsid w:val="007117EF"/>
    <w:rsid w:val="00714425"/>
    <w:rsid w:val="00745A97"/>
    <w:rsid w:val="00762374"/>
    <w:rsid w:val="00762527"/>
    <w:rsid w:val="0076690C"/>
    <w:rsid w:val="00777BA9"/>
    <w:rsid w:val="00785CCB"/>
    <w:rsid w:val="007B5142"/>
    <w:rsid w:val="007B6D10"/>
    <w:rsid w:val="007E18EA"/>
    <w:rsid w:val="00802038"/>
    <w:rsid w:val="00810687"/>
    <w:rsid w:val="00822403"/>
    <w:rsid w:val="00822CCB"/>
    <w:rsid w:val="00831648"/>
    <w:rsid w:val="00852B87"/>
    <w:rsid w:val="00864CBC"/>
    <w:rsid w:val="00886A99"/>
    <w:rsid w:val="008A0B2E"/>
    <w:rsid w:val="008A5CFD"/>
    <w:rsid w:val="008C4B73"/>
    <w:rsid w:val="00905430"/>
    <w:rsid w:val="00922AAA"/>
    <w:rsid w:val="0094622D"/>
    <w:rsid w:val="009B26A9"/>
    <w:rsid w:val="009F0D9D"/>
    <w:rsid w:val="00A0016E"/>
    <w:rsid w:val="00A61C8C"/>
    <w:rsid w:val="00A77DDC"/>
    <w:rsid w:val="00A971E9"/>
    <w:rsid w:val="00AA0747"/>
    <w:rsid w:val="00AA2DEC"/>
    <w:rsid w:val="00B03779"/>
    <w:rsid w:val="00B155A0"/>
    <w:rsid w:val="00BA5C40"/>
    <w:rsid w:val="00BD0288"/>
    <w:rsid w:val="00C00240"/>
    <w:rsid w:val="00C164AF"/>
    <w:rsid w:val="00C546E8"/>
    <w:rsid w:val="00C714C9"/>
    <w:rsid w:val="00C909F0"/>
    <w:rsid w:val="00C9574A"/>
    <w:rsid w:val="00CA4F26"/>
    <w:rsid w:val="00CD3A2C"/>
    <w:rsid w:val="00D035DC"/>
    <w:rsid w:val="00D225D8"/>
    <w:rsid w:val="00D60420"/>
    <w:rsid w:val="00DC5C30"/>
    <w:rsid w:val="00DE5821"/>
    <w:rsid w:val="00E543B4"/>
    <w:rsid w:val="00E67E0A"/>
    <w:rsid w:val="00E966BB"/>
    <w:rsid w:val="00EA3CF6"/>
    <w:rsid w:val="00EB6363"/>
    <w:rsid w:val="00EF1360"/>
    <w:rsid w:val="00EF7614"/>
    <w:rsid w:val="00F43C6A"/>
    <w:rsid w:val="00F63D79"/>
    <w:rsid w:val="00FB38C4"/>
    <w:rsid w:val="00FE672A"/>
    <w:rsid w:val="00FE6D3A"/>
    <w:rsid w:val="00FF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002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5430"/>
    <w:pPr>
      <w:ind w:left="720"/>
      <w:contextualSpacing/>
    </w:pPr>
  </w:style>
  <w:style w:type="table" w:styleId="a6">
    <w:name w:val="Table Grid"/>
    <w:basedOn w:val="a1"/>
    <w:uiPriority w:val="59"/>
    <w:rsid w:val="0080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4F2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4F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4F26"/>
  </w:style>
  <w:style w:type="paragraph" w:styleId="a9">
    <w:name w:val="footer"/>
    <w:basedOn w:val="a"/>
    <w:link w:val="aa"/>
    <w:uiPriority w:val="99"/>
    <w:unhideWhenUsed/>
    <w:rsid w:val="00CA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F26"/>
  </w:style>
  <w:style w:type="paragraph" w:customStyle="1" w:styleId="header2">
    <w:name w:val="header2"/>
    <w:basedOn w:val="a"/>
    <w:rsid w:val="0076690C"/>
    <w:pPr>
      <w:suppressAutoHyphens/>
      <w:spacing w:before="100" w:after="100" w:line="240" w:lineRule="auto"/>
    </w:pPr>
    <w:rPr>
      <w:rFonts w:ascii="Verdana" w:eastAsia="SimSun" w:hAnsi="Verdana" w:cs="font496"/>
      <w:b/>
      <w:bCs/>
      <w:lang w:eastAsia="ar-SA"/>
    </w:rPr>
  </w:style>
  <w:style w:type="character" w:styleId="ab">
    <w:name w:val="Hyperlink"/>
    <w:basedOn w:val="a0"/>
    <w:uiPriority w:val="99"/>
    <w:unhideWhenUsed/>
    <w:rsid w:val="00922AAA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766AA"/>
  </w:style>
  <w:style w:type="paragraph" w:customStyle="1" w:styleId="Style11">
    <w:name w:val="Style11"/>
    <w:basedOn w:val="a"/>
    <w:uiPriority w:val="99"/>
    <w:rsid w:val="00076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766AA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766A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B38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14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34</cp:revision>
  <dcterms:created xsi:type="dcterms:W3CDTF">2012-05-22T08:15:00Z</dcterms:created>
  <dcterms:modified xsi:type="dcterms:W3CDTF">2022-09-14T12:32:00Z</dcterms:modified>
</cp:coreProperties>
</file>